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8629"/>
        <w:gridCol w:w="341"/>
      </w:tblGrid>
      <w:tr w:rsidR="00CF3436" w:rsidRPr="0068097C" w:rsidTr="006060C2">
        <w:tc>
          <w:tcPr>
            <w:tcW w:w="11148" w:type="dxa"/>
            <w:gridSpan w:val="3"/>
            <w:shd w:val="clear" w:color="auto" w:fill="420042"/>
            <w:vAlign w:val="center"/>
          </w:tcPr>
          <w:p w:rsidR="00CF3436" w:rsidRPr="000E6579" w:rsidRDefault="00CF3436" w:rsidP="00FE259B">
            <w:pPr>
              <w:pStyle w:val="Heading1"/>
              <w:spacing w:before="120" w:after="120"/>
              <w:rPr>
                <w:rFonts w:asciiTheme="minorHAnsi" w:hAnsiTheme="minorHAnsi"/>
                <w:b w:val="0"/>
                <w:bCs/>
                <w:caps/>
                <w:color w:val="FFFFFF" w:themeColor="background1"/>
                <w:szCs w:val="24"/>
              </w:rPr>
            </w:pPr>
            <w:bookmarkStart w:id="0" w:name="_GoBack"/>
            <w:bookmarkEnd w:id="0"/>
            <w:r w:rsidRPr="000E6579">
              <w:rPr>
                <w:rFonts w:asciiTheme="minorHAnsi" w:hAnsiTheme="minorHAnsi"/>
                <w:b w:val="0"/>
                <w:bCs/>
                <w:caps/>
                <w:color w:val="FFFFFF" w:themeColor="background1"/>
                <w:sz w:val="20"/>
              </w:rPr>
              <w:t>Wolff</w:t>
            </w:r>
            <w:r w:rsidR="00FE259B">
              <w:rPr>
                <w:rFonts w:asciiTheme="minorHAnsi" w:hAnsiTheme="minorHAnsi"/>
                <w:b w:val="0"/>
                <w:bCs/>
                <w:caps/>
                <w:color w:val="FFFFFF" w:themeColor="background1"/>
                <w:sz w:val="20"/>
              </w:rPr>
              <w:t xml:space="preserve"> </w:t>
            </w:r>
            <w:r w:rsidRPr="000E6579">
              <w:rPr>
                <w:rFonts w:asciiTheme="minorHAnsi" w:hAnsiTheme="minorHAnsi"/>
                <w:b w:val="0"/>
                <w:bCs/>
                <w:caps/>
                <w:color w:val="FFFFFF" w:themeColor="background1"/>
                <w:sz w:val="20"/>
              </w:rPr>
              <w:t xml:space="preserve">Center of UPMC </w:t>
            </w:r>
          </w:p>
        </w:tc>
      </w:tr>
      <w:tr w:rsidR="00BC5C85" w:rsidRPr="0068097C" w:rsidTr="001B50D6">
        <w:trPr>
          <w:trHeight w:val="20"/>
        </w:trPr>
        <w:tc>
          <w:tcPr>
            <w:tcW w:w="11148" w:type="dxa"/>
            <w:gridSpan w:val="3"/>
            <w:shd w:val="clear" w:color="auto" w:fill="D9D9D9" w:themeFill="background1" w:themeFillShade="D9"/>
          </w:tcPr>
          <w:tbl>
            <w:tblPr>
              <w:tblW w:w="1114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1148"/>
            </w:tblGrid>
            <w:tr w:rsidR="00BC5C85" w:rsidRPr="00CB3A7C" w:rsidTr="00841C31">
              <w:trPr>
                <w:trHeight w:val="494"/>
              </w:trPr>
              <w:tc>
                <w:tcPr>
                  <w:tcW w:w="11148" w:type="dxa"/>
                  <w:shd w:val="clear" w:color="auto" w:fill="D9D9D9" w:themeFill="background1" w:themeFillShade="D9"/>
                  <w:vAlign w:val="center"/>
                </w:tcPr>
                <w:p w:rsidR="00BC5C85" w:rsidRPr="00CB3A7C" w:rsidRDefault="00BC5C85" w:rsidP="00841C31">
                  <w:pPr>
                    <w:pStyle w:val="ASGTableSubHead"/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60" w:after="60"/>
                    <w:textAlignment w:val="baseline"/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</w:rPr>
                  </w:pPr>
                  <w:r w:rsidRPr="00CB3A7C"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</w:rPr>
                    <w:t>The UPMC PI method</w:t>
                  </w:r>
                </w:p>
                <w:p w:rsidR="00BC5C85" w:rsidRPr="00CB3A7C" w:rsidRDefault="00BC5C85" w:rsidP="00BC5C85">
                  <w:pPr>
                    <w:pStyle w:val="ASGTableSubHead"/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60" w:after="60"/>
                    <w:textAlignment w:val="baseline"/>
                    <w:rPr>
                      <w:rFonts w:asciiTheme="minorHAnsi" w:hAnsiTheme="minorHAnsi"/>
                      <w:color w:val="420042"/>
                      <w:sz w:val="32"/>
                      <w:szCs w:val="32"/>
                    </w:rPr>
                  </w:pPr>
                  <w:r w:rsidRPr="00CB3A7C"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</w:rPr>
                    <w:t xml:space="preserve">The </w:t>
                  </w:r>
                  <w:r w:rsidR="00CA2EF0"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  <w:u w:val="single"/>
                    </w:rPr>
                    <w:t>SITE-</w:t>
                  </w:r>
                  <w:r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  <w:u w:val="single"/>
                    </w:rPr>
                    <w:t>SPECIFIC</w:t>
                  </w:r>
                  <w:r w:rsidRPr="00CB3A7C">
                    <w:rPr>
                      <w:rFonts w:asciiTheme="minorHAnsi" w:hAnsiTheme="minorHAnsi"/>
                      <w:b w:val="0"/>
                      <w:bCs/>
                      <w:caps w:val="0"/>
                      <w:color w:val="420042"/>
                      <w:sz w:val="32"/>
                      <w:szCs w:val="32"/>
                    </w:rPr>
                    <w:t xml:space="preserve"> CHECKLIST</w:t>
                  </w:r>
                </w:p>
              </w:tc>
            </w:tr>
          </w:tbl>
          <w:p w:rsidR="00BC5C85" w:rsidRDefault="00BC5C85"/>
        </w:tc>
      </w:tr>
      <w:tr w:rsidR="00CF3436" w:rsidRPr="0068097C" w:rsidTr="00B30263">
        <w:trPr>
          <w:trHeight w:val="4760"/>
        </w:trPr>
        <w:tc>
          <w:tcPr>
            <w:tcW w:w="1908" w:type="dxa"/>
          </w:tcPr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F3436" w:rsidRPr="00F039D9" w:rsidRDefault="00CF3436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F039D9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1. Framing the Goal</w:t>
            </w:r>
          </w:p>
        </w:tc>
        <w:tc>
          <w:tcPr>
            <w:tcW w:w="9000" w:type="dxa"/>
          </w:tcPr>
          <w:p w:rsidR="00CF3436" w:rsidRDefault="00CF3436" w:rsidP="00A3575C">
            <w:pPr>
              <w:pStyle w:val="ListParagraph"/>
              <w:spacing w:line="240" w:lineRule="auto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Finalize the overall aim</w:t>
            </w:r>
          </w:p>
          <w:p w:rsidR="006A3ECD" w:rsidRPr="00E17937" w:rsidRDefault="006A3ECD" w:rsidP="00B30263">
            <w:pPr>
              <w:pStyle w:val="ListParagraph"/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Define the scope of work/special consideration</w:t>
            </w:r>
          </w:p>
          <w:p w:rsidR="006A3ECD" w:rsidRPr="00E17937" w:rsidRDefault="006A3ECD" w:rsidP="00B30263">
            <w:pPr>
              <w:pStyle w:val="ListParagraph"/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Identify k</w:t>
            </w:r>
            <w:r w:rsidRPr="00E17937">
              <w:rPr>
                <w:rFonts w:cs="Times New Roman"/>
                <w:sz w:val="18"/>
                <w:szCs w:val="18"/>
              </w:rPr>
              <w:t>ey stakeholders/existing teams to be involved</w:t>
            </w:r>
          </w:p>
          <w:p w:rsidR="004C65FF" w:rsidRPr="00E17937" w:rsidRDefault="004C65FF" w:rsidP="004C65FF">
            <w:pPr>
              <w:pStyle w:val="ListParagraph"/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Define t</w:t>
            </w:r>
            <w:r w:rsidRPr="00E17937">
              <w:rPr>
                <w:rFonts w:cs="Times New Roman"/>
                <w:sz w:val="18"/>
                <w:szCs w:val="18"/>
              </w:rPr>
              <w:t>imeframe for completion of work</w:t>
            </w:r>
          </w:p>
          <w:p w:rsidR="006A3ECD" w:rsidRPr="00E17937" w:rsidRDefault="006A3ECD" w:rsidP="00B30263">
            <w:pPr>
              <w:pStyle w:val="ListParagraph"/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Evaluate/include/understand e</w:t>
            </w:r>
            <w:r w:rsidRPr="00E17937">
              <w:rPr>
                <w:rFonts w:cs="Times New Roman"/>
                <w:sz w:val="18"/>
                <w:szCs w:val="18"/>
              </w:rPr>
              <w:t>xisting system wor</w:t>
            </w:r>
            <w:r>
              <w:rPr>
                <w:rFonts w:cs="Times New Roman"/>
                <w:sz w:val="18"/>
                <w:szCs w:val="18"/>
              </w:rPr>
              <w:t xml:space="preserve">k 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Define m</w:t>
            </w:r>
            <w:r w:rsidRPr="00E17937">
              <w:rPr>
                <w:rFonts w:cs="Times New Roman"/>
                <w:sz w:val="18"/>
                <w:szCs w:val="18"/>
              </w:rPr>
              <w:t>etrics for success</w:t>
            </w:r>
          </w:p>
          <w:p w:rsidR="004C65FF" w:rsidRPr="006A3ECD" w:rsidRDefault="004C65FF" w:rsidP="004C65FF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Define u</w:t>
            </w:r>
            <w:r w:rsidRPr="00E17937">
              <w:rPr>
                <w:rFonts w:cs="Times New Roman"/>
                <w:sz w:val="18"/>
                <w:szCs w:val="18"/>
              </w:rPr>
              <w:t>ntouchables and landmines</w:t>
            </w:r>
          </w:p>
          <w:p w:rsidR="004C65FF" w:rsidRPr="006A3ECD" w:rsidRDefault="004C65FF" w:rsidP="004C65FF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Anticipate barriers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Pr="005F2F38" w:rsidRDefault="004C65FF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Identify l</w:t>
            </w:r>
            <w:r w:rsidR="006A70AD">
              <w:rPr>
                <w:rFonts w:cs="Times New Roman"/>
                <w:sz w:val="18"/>
                <w:szCs w:val="18"/>
              </w:rPr>
              <w:t>ocal</w:t>
            </w:r>
            <w:r w:rsidR="00CF3436" w:rsidRPr="00E17937">
              <w:rPr>
                <w:rFonts w:cs="Times New Roman"/>
                <w:sz w:val="18"/>
                <w:szCs w:val="18"/>
              </w:rPr>
              <w:t xml:space="preserve"> forums to introduce project (CEO, CNO, etc</w:t>
            </w:r>
            <w:r w:rsidR="00CF3436" w:rsidRPr="005F2F38">
              <w:rPr>
                <w:rFonts w:cs="Times New Roman"/>
                <w:color w:val="000000" w:themeColor="text1"/>
                <w:sz w:val="18"/>
                <w:szCs w:val="18"/>
              </w:rPr>
              <w:t>.)</w:t>
            </w:r>
            <w:r w:rsidR="00DF6BE7" w:rsidRPr="005F2F38">
              <w:rPr>
                <w:rFonts w:cs="Times New Roman"/>
                <w:color w:val="000000" w:themeColor="text1"/>
                <w:sz w:val="18"/>
                <w:szCs w:val="18"/>
              </w:rPr>
              <w:t xml:space="preserve"> dept.and dept head meetings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Define IT needs/applications/innovations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Find a compelling patient story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Pr="005F2F38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Define a </w:t>
            </w:r>
            <w:r w:rsidR="006A70AD">
              <w:rPr>
                <w:rFonts w:cs="Times New Roman"/>
                <w:sz w:val="18"/>
                <w:szCs w:val="18"/>
              </w:rPr>
              <w:t xml:space="preserve">local </w:t>
            </w:r>
            <w:r w:rsidRPr="00E17937">
              <w:rPr>
                <w:rFonts w:cs="Times New Roman"/>
                <w:sz w:val="18"/>
                <w:szCs w:val="18"/>
              </w:rPr>
              <w:t xml:space="preserve">finance </w:t>
            </w:r>
            <w:r w:rsidRPr="005F2F38">
              <w:rPr>
                <w:rFonts w:cs="Times New Roman"/>
                <w:sz w:val="18"/>
                <w:szCs w:val="18"/>
              </w:rPr>
              <w:t>connection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Gather existing evidence to support goal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r</w:t>
            </w:r>
            <w:r w:rsidRPr="00E17937">
              <w:rPr>
                <w:rFonts w:cs="Times New Roman"/>
                <w:sz w:val="18"/>
                <w:szCs w:val="18"/>
              </w:rPr>
              <w:t>esearch potential</w:t>
            </w:r>
          </w:p>
          <w:p w:rsidR="004C65FF" w:rsidRPr="00CD4C17" w:rsidRDefault="004C65FF" w:rsidP="004C65FF">
            <w:pPr>
              <w:spacing w:line="480" w:lineRule="auto"/>
              <w:rPr>
                <w:sz w:val="18"/>
                <w:szCs w:val="18"/>
              </w:rPr>
            </w:pPr>
          </w:p>
          <w:p w:rsidR="004C65FF" w:rsidRDefault="004C65FF" w:rsidP="004C65FF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p</w:t>
            </w:r>
            <w:r w:rsidRPr="00E17937">
              <w:rPr>
                <w:rFonts w:cs="Times New Roman"/>
                <w:sz w:val="18"/>
                <w:szCs w:val="18"/>
              </w:rPr>
              <w:t>ublication potential</w:t>
            </w:r>
          </w:p>
          <w:p w:rsidR="006A3ECD" w:rsidRPr="006A3ECD" w:rsidRDefault="006A3ECD" w:rsidP="00B30263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Default="00CF3436" w:rsidP="00B30263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Determine the leadership/staff roles</w:t>
            </w:r>
          </w:p>
          <w:p w:rsidR="006A3ECD" w:rsidRPr="00E17937" w:rsidRDefault="006A3ECD" w:rsidP="00B30263">
            <w:pPr>
              <w:pStyle w:val="ListParagraph"/>
              <w:spacing w:line="48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CF3436" w:rsidRDefault="006A70AD" w:rsidP="004C65FF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Local</w:t>
            </w:r>
            <w:r w:rsidR="00CF3436" w:rsidRPr="00E17937">
              <w:rPr>
                <w:rFonts w:cs="Times New Roman"/>
                <w:sz w:val="18"/>
                <w:szCs w:val="18"/>
              </w:rPr>
              <w:t xml:space="preserve"> executive sponsor(s)</w:t>
            </w:r>
          </w:p>
          <w:p w:rsidR="006A3ECD" w:rsidRDefault="006A3ECD" w:rsidP="004C65FF">
            <w:pPr>
              <w:pStyle w:val="ListParagraph"/>
              <w:spacing w:line="480" w:lineRule="auto"/>
              <w:rPr>
                <w:rFonts w:cs="Times New Roman"/>
                <w:sz w:val="18"/>
                <w:szCs w:val="18"/>
              </w:rPr>
            </w:pPr>
          </w:p>
          <w:p w:rsidR="00CF3436" w:rsidRDefault="006A70AD" w:rsidP="004C65FF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Local</w:t>
            </w:r>
            <w:r w:rsidR="00CF3436" w:rsidRPr="00E17937">
              <w:rPr>
                <w:rFonts w:cs="Times New Roman"/>
                <w:sz w:val="18"/>
                <w:szCs w:val="18"/>
              </w:rPr>
              <w:t xml:space="preserve"> operational sponsor</w:t>
            </w:r>
          </w:p>
          <w:p w:rsidR="006A3ECD" w:rsidRPr="006A3ECD" w:rsidRDefault="006A3ECD" w:rsidP="004C65FF">
            <w:pPr>
              <w:pStyle w:val="ListParagraph"/>
              <w:spacing w:line="480" w:lineRule="auto"/>
              <w:ind w:left="1080"/>
              <w:rPr>
                <w:rFonts w:cs="Times New Roman"/>
                <w:sz w:val="18"/>
                <w:szCs w:val="18"/>
              </w:rPr>
            </w:pPr>
          </w:p>
          <w:p w:rsidR="00CF3436" w:rsidRDefault="006A70AD" w:rsidP="004C65FF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Local</w:t>
            </w:r>
            <w:r w:rsidR="00CF3436" w:rsidRPr="00E17937">
              <w:rPr>
                <w:rFonts w:cs="Times New Roman"/>
                <w:sz w:val="18"/>
                <w:szCs w:val="18"/>
              </w:rPr>
              <w:t xml:space="preserve"> improvement team</w:t>
            </w:r>
          </w:p>
          <w:p w:rsidR="006A3ECD" w:rsidRPr="006A3ECD" w:rsidRDefault="006A3ECD" w:rsidP="004C65FF">
            <w:pPr>
              <w:pStyle w:val="ListParagraph"/>
              <w:spacing w:line="480" w:lineRule="auto"/>
              <w:ind w:left="1080"/>
              <w:rPr>
                <w:rFonts w:cs="Times New Roman"/>
                <w:sz w:val="18"/>
                <w:szCs w:val="18"/>
              </w:rPr>
            </w:pPr>
          </w:p>
          <w:p w:rsidR="00CF3436" w:rsidRPr="0068097C" w:rsidRDefault="00CF3436" w:rsidP="004C65FF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716"/>
              <w:rPr>
                <w:sz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CQI2 improvement specialist</w:t>
            </w:r>
            <w:r w:rsidR="00685A50">
              <w:rPr>
                <w:rFonts w:cs="Times New Roman"/>
                <w:sz w:val="18"/>
                <w:szCs w:val="18"/>
              </w:rPr>
              <w:t xml:space="preserve"> (if applicable)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68097C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F3436" w:rsidRPr="00E17937" w:rsidTr="00B526B8">
        <w:trPr>
          <w:trHeight w:val="3680"/>
        </w:trPr>
        <w:tc>
          <w:tcPr>
            <w:tcW w:w="1908" w:type="dxa"/>
          </w:tcPr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F3436" w:rsidRPr="00466392" w:rsidRDefault="00CF3436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2. Current State Assessment</w:t>
            </w:r>
          </w:p>
        </w:tc>
        <w:tc>
          <w:tcPr>
            <w:tcW w:w="9000" w:type="dxa"/>
          </w:tcPr>
          <w:p w:rsidR="00CF3436" w:rsidRPr="00E17937" w:rsidRDefault="00CF3436" w:rsidP="00FB173B">
            <w:pPr>
              <w:pStyle w:val="ListParagraph"/>
              <w:spacing w:line="360" w:lineRule="auto"/>
              <w:ind w:left="6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Gather existing baseline data on metrics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Conduct observations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Interview key stakeholders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Determine if there is an existing policy and other materials (patient education, procedures, framework)</w:t>
            </w:r>
          </w:p>
          <w:p w:rsidR="00CF3436" w:rsidRPr="00B30263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B30263">
              <w:rPr>
                <w:rFonts w:cs="Times New Roman"/>
                <w:sz w:val="18"/>
                <w:szCs w:val="18"/>
              </w:rPr>
              <w:t xml:space="preserve">Determine if there </w:t>
            </w:r>
            <w:r w:rsidR="006A70AD">
              <w:rPr>
                <w:rFonts w:cs="Times New Roman"/>
                <w:sz w:val="18"/>
                <w:szCs w:val="18"/>
              </w:rPr>
              <w:t>is a policy (local or system</w:t>
            </w:r>
            <w:r w:rsidR="004C65FF">
              <w:rPr>
                <w:rFonts w:cs="Times New Roman"/>
                <w:sz w:val="18"/>
                <w:szCs w:val="18"/>
              </w:rPr>
              <w:t>-</w:t>
            </w:r>
            <w:r w:rsidR="006A70AD">
              <w:rPr>
                <w:rFonts w:cs="Times New Roman"/>
                <w:sz w:val="18"/>
                <w:szCs w:val="18"/>
              </w:rPr>
              <w:t xml:space="preserve">wide) or </w:t>
            </w:r>
            <w:r w:rsidRPr="00B30263">
              <w:rPr>
                <w:rFonts w:cs="Times New Roman"/>
                <w:sz w:val="18"/>
                <w:szCs w:val="18"/>
              </w:rPr>
              <w:t>other existing teams/groups working in the same area anywhere in the system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Initiate </w:t>
            </w:r>
            <w:r w:rsidR="006A70AD">
              <w:rPr>
                <w:rFonts w:cs="Times New Roman"/>
                <w:sz w:val="18"/>
                <w:szCs w:val="18"/>
              </w:rPr>
              <w:t>local</w:t>
            </w:r>
            <w:r w:rsidRPr="00E17937">
              <w:rPr>
                <w:rFonts w:cs="Times New Roman"/>
                <w:sz w:val="18"/>
                <w:szCs w:val="18"/>
              </w:rPr>
              <w:t xml:space="preserve"> improvement team</w:t>
            </w:r>
          </w:p>
          <w:p w:rsidR="00CF3436" w:rsidRPr="00E17937" w:rsidRDefault="002A41FC" w:rsidP="00B30263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36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</w:t>
            </w:r>
            <w:r w:rsidR="00CF3436" w:rsidRPr="00E17937">
              <w:rPr>
                <w:rFonts w:cs="Times New Roman"/>
                <w:sz w:val="18"/>
                <w:szCs w:val="18"/>
              </w:rPr>
              <w:t>termine need for kick-off meeting, Kaizen, or other approach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436" w:rsidRPr="00E17937" w:rsidTr="00BA56F9">
        <w:trPr>
          <w:trHeight w:val="1340"/>
        </w:trPr>
        <w:tc>
          <w:tcPr>
            <w:tcW w:w="1908" w:type="dxa"/>
          </w:tcPr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B25FB" w:rsidRPr="00466392" w:rsidRDefault="00CB25F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3.</w:t>
            </w:r>
            <w:r w:rsidR="002A41FC"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</w:t>
            </w: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Design a Test of Change</w:t>
            </w:r>
          </w:p>
          <w:p w:rsidR="00CB25FB" w:rsidRPr="00E17937" w:rsidRDefault="00CB25F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003366"/>
                <w:sz w:val="18"/>
                <w:szCs w:val="18"/>
              </w:rPr>
            </w:pPr>
          </w:p>
          <w:p w:rsidR="00CB25FB" w:rsidRPr="00E17937" w:rsidRDefault="00CB25F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003366"/>
                <w:sz w:val="18"/>
                <w:szCs w:val="18"/>
              </w:rPr>
            </w:pPr>
          </w:p>
          <w:p w:rsidR="00CF3436" w:rsidRPr="00E17937" w:rsidRDefault="00CF3436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003366"/>
                <w:sz w:val="18"/>
                <w:szCs w:val="18"/>
              </w:rPr>
            </w:pPr>
          </w:p>
        </w:tc>
        <w:tc>
          <w:tcPr>
            <w:tcW w:w="9000" w:type="dxa"/>
          </w:tcPr>
          <w:p w:rsidR="00342516" w:rsidRPr="00E17937" w:rsidRDefault="00342516" w:rsidP="00B7601B">
            <w:pPr>
              <w:pStyle w:val="ListParagraph"/>
              <w:spacing w:line="360" w:lineRule="auto"/>
              <w:ind w:left="1354"/>
              <w:rPr>
                <w:rFonts w:cs="Times New Roman"/>
                <w:sz w:val="18"/>
                <w:szCs w:val="18"/>
              </w:rPr>
            </w:pPr>
          </w:p>
          <w:p w:rsidR="00342516" w:rsidRPr="00E17937" w:rsidRDefault="00B7601B" w:rsidP="00B30263">
            <w:pPr>
              <w:pStyle w:val="ListParagraph"/>
              <w:numPr>
                <w:ilvl w:val="0"/>
                <w:numId w:val="17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Share the current state assessment and results</w:t>
            </w:r>
          </w:p>
          <w:p w:rsidR="00CF3436" w:rsidRPr="00E17937" w:rsidRDefault="004C65FF" w:rsidP="00B30263">
            <w:pPr>
              <w:pStyle w:val="ListParagraph"/>
              <w:numPr>
                <w:ilvl w:val="0"/>
                <w:numId w:val="17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="00CF3436" w:rsidRPr="00E17937">
              <w:rPr>
                <w:rFonts w:cs="Times New Roman"/>
                <w:sz w:val="18"/>
                <w:szCs w:val="18"/>
              </w:rPr>
              <w:t>esign a test of change based on current-state observation</w:t>
            </w:r>
            <w:r>
              <w:rPr>
                <w:rFonts w:cs="Times New Roman"/>
                <w:sz w:val="18"/>
                <w:szCs w:val="18"/>
              </w:rPr>
              <w:t>, i</w:t>
            </w:r>
            <w:r w:rsidRPr="00E17937">
              <w:rPr>
                <w:rFonts w:cs="Times New Roman"/>
                <w:sz w:val="18"/>
                <w:szCs w:val="18"/>
              </w:rPr>
              <w:t xml:space="preserve">n conjunction with the </w:t>
            </w:r>
            <w:r>
              <w:rPr>
                <w:rFonts w:cs="Times New Roman"/>
                <w:sz w:val="18"/>
                <w:szCs w:val="18"/>
              </w:rPr>
              <w:t>local improvement team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7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Check for regulatory issues with proposed test of change</w:t>
            </w:r>
          </w:p>
          <w:p w:rsidR="002A41FC" w:rsidRDefault="00CF3436" w:rsidP="00B30263">
            <w:pPr>
              <w:pStyle w:val="ListParagraph"/>
              <w:numPr>
                <w:ilvl w:val="0"/>
                <w:numId w:val="17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B526B8">
              <w:rPr>
                <w:rFonts w:cs="Times New Roman"/>
                <w:sz w:val="18"/>
                <w:szCs w:val="18"/>
              </w:rPr>
              <w:lastRenderedPageBreak/>
              <w:t>Assure potential safety concerns are considered in test of change design</w:t>
            </w:r>
          </w:p>
          <w:p w:rsidR="00CF3436" w:rsidRPr="00816D52" w:rsidRDefault="00CF3436" w:rsidP="006A70AD">
            <w:pPr>
              <w:pStyle w:val="ListParagraph"/>
              <w:numPr>
                <w:ilvl w:val="0"/>
                <w:numId w:val="17"/>
              </w:numPr>
              <w:spacing w:line="720" w:lineRule="auto"/>
              <w:ind w:left="360"/>
              <w:rPr>
                <w:sz w:val="18"/>
                <w:szCs w:val="18"/>
              </w:rPr>
            </w:pPr>
            <w:r w:rsidRPr="00816D52">
              <w:rPr>
                <w:rFonts w:cs="Times New Roman"/>
                <w:sz w:val="18"/>
                <w:szCs w:val="18"/>
              </w:rPr>
              <w:t xml:space="preserve">Prep the </w:t>
            </w:r>
            <w:r w:rsidR="006A70AD">
              <w:rPr>
                <w:rFonts w:cs="Times New Roman"/>
                <w:sz w:val="18"/>
                <w:szCs w:val="18"/>
              </w:rPr>
              <w:t xml:space="preserve">local </w:t>
            </w:r>
            <w:r w:rsidRPr="00816D52">
              <w:rPr>
                <w:rFonts w:cs="Times New Roman"/>
                <w:sz w:val="18"/>
                <w:szCs w:val="18"/>
              </w:rPr>
              <w:t>site in detail for pilot through one-on-one coaching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436" w:rsidRPr="00E17937" w:rsidTr="006A70AD">
        <w:trPr>
          <w:trHeight w:val="4220"/>
        </w:trPr>
        <w:tc>
          <w:tcPr>
            <w:tcW w:w="1908" w:type="dxa"/>
          </w:tcPr>
          <w:p w:rsidR="00AB1DCB" w:rsidRDefault="00AB1DCB" w:rsidP="00DB4A5F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DB4A5F" w:rsidRDefault="00CF3436" w:rsidP="00DB4A5F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4.</w:t>
            </w:r>
            <w:r w:rsidR="002A41FC"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</w:t>
            </w: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Pilot/Conduct Rapid PDSA</w:t>
            </w:r>
          </w:p>
          <w:p w:rsidR="00CF3436" w:rsidRPr="00466392" w:rsidRDefault="00CF3436" w:rsidP="00DB4A5F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Cycles</w:t>
            </w:r>
          </w:p>
        </w:tc>
        <w:tc>
          <w:tcPr>
            <w:tcW w:w="9000" w:type="dxa"/>
          </w:tcPr>
          <w:p w:rsidR="00CF3436" w:rsidRPr="00E17937" w:rsidRDefault="00CF3436" w:rsidP="00CF3436">
            <w:pPr>
              <w:pStyle w:val="ListParagraph"/>
              <w:spacing w:line="360" w:lineRule="auto"/>
              <w:ind w:left="6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Conduct </w:t>
            </w:r>
            <w:r w:rsidR="006A70AD">
              <w:rPr>
                <w:rFonts w:cs="Times New Roman"/>
                <w:sz w:val="18"/>
                <w:szCs w:val="18"/>
              </w:rPr>
              <w:t xml:space="preserve">initial pilot at </w:t>
            </w:r>
            <w:r w:rsidRPr="00E17937">
              <w:rPr>
                <w:rFonts w:cs="Times New Roman"/>
                <w:sz w:val="18"/>
                <w:szCs w:val="18"/>
              </w:rPr>
              <w:t>site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Test for minimum amount of time to determine initial success/failure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Complete rapid PDSA cycles to finalize change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Engage </w:t>
            </w:r>
            <w:r w:rsidR="006A70AD">
              <w:rPr>
                <w:rFonts w:cs="Times New Roman"/>
                <w:sz w:val="18"/>
                <w:szCs w:val="18"/>
              </w:rPr>
              <w:t xml:space="preserve">local </w:t>
            </w:r>
            <w:r w:rsidRPr="00E17937">
              <w:rPr>
                <w:rFonts w:cs="Times New Roman"/>
                <w:sz w:val="18"/>
                <w:szCs w:val="18"/>
              </w:rPr>
              <w:t>system improvement team frequently in the PDSA cycles via calls</w:t>
            </w:r>
          </w:p>
          <w:p w:rsidR="00CF3436" w:rsidRPr="00E17937" w:rsidRDefault="00CF3436" w:rsidP="00B30263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Keep system operational sponsor involved in PDSA cycles</w:t>
            </w:r>
          </w:p>
          <w:p w:rsidR="00CF3436" w:rsidRPr="00E17937" w:rsidRDefault="00CF3436" w:rsidP="006A70AD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Update </w:t>
            </w:r>
            <w:r w:rsidR="006A70AD">
              <w:rPr>
                <w:rFonts w:cs="Times New Roman"/>
                <w:sz w:val="18"/>
                <w:szCs w:val="18"/>
              </w:rPr>
              <w:t>local forums as appropriate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436" w:rsidRPr="00E17937" w:rsidTr="00C7495B">
        <w:trPr>
          <w:trHeight w:val="2690"/>
        </w:trPr>
        <w:tc>
          <w:tcPr>
            <w:tcW w:w="1908" w:type="dxa"/>
          </w:tcPr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AB1DCB" w:rsidRDefault="00AB1DCB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F3436" w:rsidRPr="00466392" w:rsidRDefault="00CF3436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5.</w:t>
            </w:r>
            <w:r w:rsidR="002A41FC"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</w:t>
            </w: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Evaluate Test of Change</w:t>
            </w:r>
          </w:p>
        </w:tc>
        <w:tc>
          <w:tcPr>
            <w:tcW w:w="9000" w:type="dxa"/>
          </w:tcPr>
          <w:p w:rsidR="00AB1DCB" w:rsidRDefault="00AB1DCB" w:rsidP="00AB1DCB">
            <w:pPr>
              <w:pStyle w:val="ListParagraph"/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353EE5" w:rsidRPr="00B30263" w:rsidRDefault="004C65FF" w:rsidP="00B30263">
            <w:pPr>
              <w:pStyle w:val="ListParagraph"/>
              <w:numPr>
                <w:ilvl w:val="0"/>
                <w:numId w:val="19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="00353EE5" w:rsidRPr="00B30263">
              <w:rPr>
                <w:rFonts w:cs="Times New Roman"/>
                <w:sz w:val="18"/>
                <w:szCs w:val="18"/>
              </w:rPr>
              <w:t>esign final change package</w:t>
            </w:r>
            <w:r>
              <w:rPr>
                <w:rFonts w:cs="Times New Roman"/>
                <w:sz w:val="18"/>
                <w:szCs w:val="18"/>
              </w:rPr>
              <w:t>, a</w:t>
            </w:r>
            <w:r w:rsidRPr="00B30263">
              <w:rPr>
                <w:rFonts w:cs="Times New Roman"/>
                <w:sz w:val="18"/>
                <w:szCs w:val="18"/>
              </w:rPr>
              <w:t>fter completion of PDSA c</w:t>
            </w:r>
            <w:r>
              <w:rPr>
                <w:rFonts w:cs="Times New Roman"/>
                <w:sz w:val="18"/>
                <w:szCs w:val="18"/>
              </w:rPr>
              <w:t>ycles and outcomes are achieved</w:t>
            </w:r>
          </w:p>
          <w:p w:rsidR="00353EE5" w:rsidRPr="00E17937" w:rsidRDefault="00353EE5" w:rsidP="00B30263">
            <w:pPr>
              <w:pStyle w:val="ListParagraph"/>
              <w:numPr>
                <w:ilvl w:val="0"/>
                <w:numId w:val="19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>Compile all metrics that will “tell a story” of change</w:t>
            </w:r>
          </w:p>
          <w:p w:rsidR="005F5F55" w:rsidRPr="005F5F55" w:rsidRDefault="00353EE5" w:rsidP="006A70AD">
            <w:pPr>
              <w:pStyle w:val="ListParagraph"/>
              <w:numPr>
                <w:ilvl w:val="0"/>
                <w:numId w:val="19"/>
              </w:numPr>
              <w:spacing w:line="720" w:lineRule="auto"/>
              <w:ind w:left="360"/>
              <w:rPr>
                <w:sz w:val="18"/>
                <w:szCs w:val="18"/>
              </w:rPr>
            </w:pPr>
            <w:r w:rsidRPr="00E17937">
              <w:rPr>
                <w:rFonts w:cs="Times New Roman"/>
                <w:sz w:val="18"/>
                <w:szCs w:val="18"/>
              </w:rPr>
              <w:t xml:space="preserve">Review final package with </w:t>
            </w:r>
            <w:r w:rsidR="006A70AD">
              <w:rPr>
                <w:rFonts w:cs="Times New Roman"/>
                <w:sz w:val="18"/>
                <w:szCs w:val="18"/>
              </w:rPr>
              <w:t>local</w:t>
            </w:r>
            <w:r w:rsidRPr="00E17937">
              <w:rPr>
                <w:rFonts w:cs="Times New Roman"/>
                <w:sz w:val="18"/>
                <w:szCs w:val="18"/>
              </w:rPr>
              <w:t xml:space="preserve"> ex</w:t>
            </w:r>
            <w:r w:rsidR="00DB5E95">
              <w:rPr>
                <w:rFonts w:cs="Times New Roman"/>
                <w:sz w:val="18"/>
                <w:szCs w:val="18"/>
              </w:rPr>
              <w:t>e</w:t>
            </w:r>
            <w:r w:rsidRPr="00E17937">
              <w:rPr>
                <w:rFonts w:cs="Times New Roman"/>
                <w:sz w:val="18"/>
                <w:szCs w:val="18"/>
              </w:rPr>
              <w:t>cutive and operational sponsors for sign off and support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B5E95" w:rsidRDefault="00DB5E95" w:rsidP="00DB5E95">
      <w:pPr>
        <w:spacing w:before="60" w:after="60"/>
        <w:rPr>
          <w:rFonts w:asciiTheme="minorHAnsi" w:hAnsiTheme="minorHAnsi"/>
          <w:b/>
          <w:color w:val="420042"/>
          <w:sz w:val="18"/>
          <w:szCs w:val="18"/>
        </w:rPr>
        <w:sectPr w:rsidR="00DB5E95" w:rsidSect="005F5F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576" w:right="576" w:bottom="576" w:left="576" w:header="576" w:footer="576" w:gutter="0"/>
          <w:pgNumType w:start="1"/>
          <w:cols w:space="720"/>
          <w:noEndnote/>
          <w:docGrid w:linePitch="326"/>
        </w:sectPr>
      </w:pPr>
    </w:p>
    <w:tbl>
      <w:tblPr>
        <w:tblW w:w="11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8"/>
        <w:gridCol w:w="8550"/>
        <w:gridCol w:w="240"/>
      </w:tblGrid>
      <w:tr w:rsidR="00CF3436" w:rsidRPr="00E17937" w:rsidTr="004C65FF">
        <w:trPr>
          <w:trHeight w:val="800"/>
        </w:trPr>
        <w:tc>
          <w:tcPr>
            <w:tcW w:w="2358" w:type="dxa"/>
          </w:tcPr>
          <w:p w:rsidR="00DB5E95" w:rsidRPr="005F2F38" w:rsidRDefault="00DB5E95" w:rsidP="00DB5E95">
            <w:pPr>
              <w:spacing w:before="60" w:after="60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DB5E95" w:rsidRPr="005F2F38" w:rsidRDefault="00DB5E95" w:rsidP="00DB5E95">
            <w:pPr>
              <w:spacing w:before="60" w:after="60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F3436" w:rsidRPr="005F2F38" w:rsidRDefault="00DB5E95" w:rsidP="00DB5E95">
            <w:pPr>
              <w:spacing w:before="60" w:after="60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5F2F38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         </w:t>
            </w:r>
            <w:r w:rsidR="00CF3436" w:rsidRPr="005F2F38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6.</w:t>
            </w:r>
            <w:r w:rsidR="002A41FC" w:rsidRPr="005F2F38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</w:t>
            </w:r>
            <w:r w:rsidR="00CF3436" w:rsidRPr="005F2F38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Spread</w:t>
            </w:r>
          </w:p>
        </w:tc>
        <w:tc>
          <w:tcPr>
            <w:tcW w:w="8550" w:type="dxa"/>
          </w:tcPr>
          <w:p w:rsidR="00DB5E95" w:rsidRPr="005F2F38" w:rsidRDefault="00DB5E95" w:rsidP="00DB5E95">
            <w:pPr>
              <w:pStyle w:val="ListParagraph"/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</w:p>
          <w:p w:rsidR="0050198D" w:rsidRPr="005F2F38" w:rsidRDefault="0050198D" w:rsidP="00B30263">
            <w:pPr>
              <w:pStyle w:val="ListParagraph"/>
              <w:numPr>
                <w:ilvl w:val="0"/>
                <w:numId w:val="20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 xml:space="preserve">Define the critical components of </w:t>
            </w:r>
            <w:r w:rsidR="006A70AD" w:rsidRPr="005F2F38">
              <w:rPr>
                <w:rFonts w:cs="Times New Roman"/>
                <w:sz w:val="18"/>
                <w:szCs w:val="18"/>
              </w:rPr>
              <w:t xml:space="preserve">local implementation and </w:t>
            </w:r>
            <w:r w:rsidRPr="005F2F38">
              <w:rPr>
                <w:rFonts w:cs="Times New Roman"/>
                <w:sz w:val="18"/>
                <w:szCs w:val="18"/>
              </w:rPr>
              <w:t xml:space="preserve">spread that are </w:t>
            </w:r>
            <w:r w:rsidR="00DF6BE7" w:rsidRPr="005F2F38">
              <w:rPr>
                <w:rFonts w:cs="Times New Roman"/>
                <w:sz w:val="18"/>
                <w:szCs w:val="18"/>
              </w:rPr>
              <w:t xml:space="preserve">both negotiable and </w:t>
            </w:r>
            <w:r w:rsidRPr="005F2F38">
              <w:rPr>
                <w:rFonts w:cs="Times New Roman"/>
                <w:sz w:val="18"/>
                <w:szCs w:val="18"/>
              </w:rPr>
              <w:t>non-negotiable</w:t>
            </w:r>
          </w:p>
          <w:p w:rsidR="00DF6BE7" w:rsidRPr="005F2F38" w:rsidRDefault="0050198D" w:rsidP="00DF6BE7">
            <w:pPr>
              <w:pStyle w:val="ListParagraph"/>
              <w:numPr>
                <w:ilvl w:val="0"/>
                <w:numId w:val="20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>Prepare spread package (factors with spread)</w:t>
            </w:r>
          </w:p>
          <w:p w:rsidR="0050198D" w:rsidRPr="005F2F38" w:rsidRDefault="004C65FF" w:rsidP="00B30263">
            <w:pPr>
              <w:pStyle w:val="ListParagraph"/>
              <w:numPr>
                <w:ilvl w:val="0"/>
                <w:numId w:val="21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Define t</w:t>
            </w:r>
            <w:r w:rsidR="0050198D" w:rsidRPr="005F2F38">
              <w:rPr>
                <w:rFonts w:cs="Times New Roman"/>
                <w:sz w:val="18"/>
                <w:szCs w:val="18"/>
              </w:rPr>
              <w:t>he program look – connect with corporate communications</w:t>
            </w:r>
            <w:r w:rsidR="00685A50">
              <w:rPr>
                <w:rFonts w:cs="Times New Roman"/>
                <w:sz w:val="18"/>
                <w:szCs w:val="18"/>
              </w:rPr>
              <w:t xml:space="preserve"> (if applicable)</w:t>
            </w:r>
            <w:r>
              <w:rPr>
                <w:rFonts w:cs="Times New Roman"/>
                <w:sz w:val="18"/>
                <w:szCs w:val="18"/>
              </w:rPr>
              <w:t>.  Consider…</w:t>
            </w:r>
          </w:p>
          <w:p w:rsidR="00DF6BE7" w:rsidRPr="005F2F38" w:rsidRDefault="00DF6BE7" w:rsidP="004C65FF">
            <w:pPr>
              <w:pStyle w:val="ListParagraph"/>
              <w:numPr>
                <w:ilvl w:val="0"/>
                <w:numId w:val="21"/>
              </w:numPr>
              <w:spacing w:line="720" w:lineRule="auto"/>
              <w:ind w:left="72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>Training materials</w:t>
            </w:r>
          </w:p>
          <w:p w:rsidR="00C7495B" w:rsidRPr="005F2F38" w:rsidRDefault="008D3CF5" w:rsidP="004C65FF">
            <w:pPr>
              <w:pStyle w:val="ListParagraph"/>
              <w:numPr>
                <w:ilvl w:val="0"/>
                <w:numId w:val="24"/>
              </w:numPr>
              <w:spacing w:line="720" w:lineRule="auto"/>
              <w:ind w:left="72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>Print shop</w:t>
            </w:r>
            <w:r w:rsidR="00685A50">
              <w:rPr>
                <w:rFonts w:cs="Times New Roman"/>
                <w:sz w:val="18"/>
                <w:szCs w:val="18"/>
              </w:rPr>
              <w:t xml:space="preserve"> (if applicable)</w:t>
            </w:r>
          </w:p>
          <w:p w:rsidR="00C7495B" w:rsidRPr="005F2F38" w:rsidRDefault="00C7495B" w:rsidP="004C65FF">
            <w:pPr>
              <w:pStyle w:val="ListParagraph"/>
              <w:numPr>
                <w:ilvl w:val="0"/>
                <w:numId w:val="24"/>
              </w:numPr>
              <w:spacing w:line="720" w:lineRule="auto"/>
              <w:ind w:left="72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lastRenderedPageBreak/>
              <w:t>Downtime Forms</w:t>
            </w:r>
            <w:r w:rsidR="00685A50">
              <w:rPr>
                <w:rFonts w:cs="Times New Roman"/>
                <w:sz w:val="18"/>
                <w:szCs w:val="18"/>
              </w:rPr>
              <w:t xml:space="preserve"> (if applicable)</w:t>
            </w:r>
          </w:p>
          <w:p w:rsidR="008D3CF5" w:rsidRPr="005F2F38" w:rsidRDefault="008D3CF5" w:rsidP="00B30263">
            <w:pPr>
              <w:pStyle w:val="ListParagraph"/>
              <w:numPr>
                <w:ilvl w:val="0"/>
                <w:numId w:val="23"/>
              </w:numPr>
              <w:spacing w:line="720" w:lineRule="auto"/>
              <w:ind w:left="360"/>
              <w:rPr>
                <w:rFonts w:cs="Times New Roman"/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>Assure dates are on executive and operational sponsor calendars</w:t>
            </w:r>
            <w:r w:rsidR="00685A50">
              <w:rPr>
                <w:rFonts w:cs="Times New Roman"/>
                <w:sz w:val="18"/>
                <w:szCs w:val="18"/>
              </w:rPr>
              <w:t xml:space="preserve"> if there is a kickoff</w:t>
            </w:r>
          </w:p>
          <w:p w:rsidR="00CF3436" w:rsidRPr="005F2F38" w:rsidRDefault="0050198D" w:rsidP="000C3957">
            <w:pPr>
              <w:pStyle w:val="ListParagraph"/>
              <w:numPr>
                <w:ilvl w:val="0"/>
                <w:numId w:val="23"/>
              </w:numPr>
              <w:spacing w:line="720" w:lineRule="auto"/>
              <w:ind w:left="360"/>
              <w:rPr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>I</w:t>
            </w:r>
            <w:r w:rsidR="006A70AD" w:rsidRPr="005F2F38">
              <w:rPr>
                <w:rFonts w:cs="Times New Roman"/>
                <w:sz w:val="18"/>
                <w:szCs w:val="18"/>
              </w:rPr>
              <w:t xml:space="preserve">dentify any local </w:t>
            </w:r>
            <w:r w:rsidRPr="005F2F38">
              <w:rPr>
                <w:rFonts w:cs="Times New Roman"/>
                <w:sz w:val="18"/>
                <w:szCs w:val="18"/>
              </w:rPr>
              <w:t>barriers to spread or implementation concerns and execute</w:t>
            </w:r>
          </w:p>
          <w:p w:rsidR="00DF6BE7" w:rsidRPr="005F2F38" w:rsidRDefault="00DF6BE7" w:rsidP="00DF6BE7">
            <w:pPr>
              <w:pStyle w:val="ListParagraph"/>
              <w:numPr>
                <w:ilvl w:val="0"/>
                <w:numId w:val="23"/>
              </w:numPr>
              <w:spacing w:line="720" w:lineRule="auto"/>
              <w:ind w:left="360"/>
              <w:rPr>
                <w:sz w:val="18"/>
                <w:szCs w:val="18"/>
              </w:rPr>
            </w:pPr>
            <w:r w:rsidRPr="005F2F38">
              <w:rPr>
                <w:rFonts w:cs="Times New Roman"/>
                <w:sz w:val="18"/>
                <w:szCs w:val="18"/>
              </w:rPr>
              <w:t xml:space="preserve">Consider local “Extra” article 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3436" w:rsidRPr="00E17937" w:rsidTr="004C65FF">
        <w:trPr>
          <w:trHeight w:val="1880"/>
        </w:trPr>
        <w:tc>
          <w:tcPr>
            <w:tcW w:w="2358" w:type="dxa"/>
          </w:tcPr>
          <w:p w:rsidR="00DB5E95" w:rsidRDefault="00DB5E95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</w:p>
          <w:p w:rsidR="00CF3436" w:rsidRPr="00466392" w:rsidRDefault="00CF3436" w:rsidP="006060C2">
            <w:pPr>
              <w:spacing w:before="60" w:after="60"/>
              <w:jc w:val="center"/>
              <w:rPr>
                <w:rFonts w:asciiTheme="minorHAnsi" w:hAnsiTheme="minorHAnsi"/>
                <w:b/>
                <w:color w:val="420042"/>
                <w:sz w:val="18"/>
                <w:szCs w:val="18"/>
              </w:rPr>
            </w:pP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7.</w:t>
            </w:r>
            <w:r w:rsidR="002A41FC"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 xml:space="preserve"> </w:t>
            </w:r>
            <w:r w:rsidRPr="00466392">
              <w:rPr>
                <w:rFonts w:asciiTheme="minorHAnsi" w:hAnsiTheme="minorHAnsi"/>
                <w:b/>
                <w:color w:val="420042"/>
                <w:sz w:val="18"/>
                <w:szCs w:val="18"/>
              </w:rPr>
              <w:t>Sustain</w:t>
            </w:r>
          </w:p>
        </w:tc>
        <w:tc>
          <w:tcPr>
            <w:tcW w:w="8550" w:type="dxa"/>
          </w:tcPr>
          <w:p w:rsidR="002773CC" w:rsidRPr="00E17937" w:rsidRDefault="002773CC" w:rsidP="002773CC">
            <w:pPr>
              <w:pStyle w:val="ListParagraph"/>
              <w:spacing w:line="360" w:lineRule="auto"/>
              <w:ind w:left="1354"/>
              <w:rPr>
                <w:rFonts w:cs="Times New Roman"/>
                <w:sz w:val="18"/>
                <w:szCs w:val="18"/>
              </w:rPr>
            </w:pPr>
          </w:p>
          <w:p w:rsidR="002773CC" w:rsidRPr="00E17937" w:rsidRDefault="004C65FF" w:rsidP="00B30263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Determine m</w:t>
            </w:r>
            <w:r w:rsidR="002773CC" w:rsidRPr="00E17937">
              <w:rPr>
                <w:rFonts w:cs="Times New Roman"/>
                <w:sz w:val="18"/>
                <w:szCs w:val="18"/>
              </w:rPr>
              <w:t>etrics and frequency of publication</w:t>
            </w:r>
            <w:r w:rsidR="006A70AD">
              <w:rPr>
                <w:rFonts w:cs="Times New Roman"/>
                <w:sz w:val="18"/>
                <w:szCs w:val="18"/>
              </w:rPr>
              <w:t xml:space="preserve"> locally</w:t>
            </w:r>
          </w:p>
          <w:p w:rsidR="00CF3436" w:rsidRPr="006A70AD" w:rsidRDefault="004C65FF" w:rsidP="006A70AD">
            <w:pPr>
              <w:pStyle w:val="ListParagraph"/>
              <w:numPr>
                <w:ilvl w:val="0"/>
                <w:numId w:val="26"/>
              </w:numPr>
              <w:spacing w:line="72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Create periodic review to update</w:t>
            </w:r>
            <w:r w:rsidR="002773CC" w:rsidRPr="00E17937">
              <w:rPr>
                <w:rFonts w:cs="Times New Roman"/>
                <w:sz w:val="18"/>
                <w:szCs w:val="18"/>
              </w:rPr>
              <w:t xml:space="preserve"> project details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CF3436" w:rsidRPr="00E17937" w:rsidRDefault="00CF3436" w:rsidP="001B4B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0083" w:rsidRPr="00E17937" w:rsidRDefault="005F2F38" w:rsidP="0010197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43180</wp:posOffset>
                </wp:positionV>
                <wp:extent cx="6970395" cy="41529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95" w:rsidRPr="00466392" w:rsidRDefault="00DB5E95">
                            <w:pPr>
                              <w:rPr>
                                <w:b/>
                                <w:color w:val="420042"/>
                                <w:sz w:val="18"/>
                                <w:szCs w:val="18"/>
                              </w:rPr>
                            </w:pPr>
                            <w:r w:rsidRPr="00466392">
                              <w:rPr>
                                <w:b/>
                                <w:color w:val="420042"/>
                                <w:sz w:val="18"/>
                                <w:szCs w:val="18"/>
                              </w:rPr>
                              <w:t>Additional follow-Up: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3.4pt;width:548.8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zhhAIAAA8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" stroked="f">
                <v:textbox>
                  <w:txbxContent>
                    <w:p w:rsidR="00DB5E95" w:rsidRPr="00466392" w:rsidRDefault="00DB5E95">
                      <w:pPr>
                        <w:rPr>
                          <w:b/>
                          <w:color w:val="420042"/>
                          <w:sz w:val="18"/>
                          <w:szCs w:val="18"/>
                        </w:rPr>
                      </w:pPr>
                      <w:r w:rsidRPr="00466392">
                        <w:rPr>
                          <w:b/>
                          <w:color w:val="420042"/>
                          <w:sz w:val="18"/>
                          <w:szCs w:val="18"/>
                        </w:rPr>
                        <w:t>Additional follow-Up:</w:t>
                      </w:r>
                    </w:p>
                  </w:txbxContent>
                </v:textbox>
              </v:shape>
            </w:pict>
          </mc:Fallback>
        </mc:AlternateContent>
      </w:r>
      <w:r w:rsidR="001F0083" w:rsidRPr="00E17937">
        <w:rPr>
          <w:rFonts w:asciiTheme="minorHAnsi" w:hAnsiTheme="minorHAnsi"/>
          <w:sz w:val="18"/>
          <w:szCs w:val="18"/>
        </w:rPr>
        <w:tab/>
      </w:r>
    </w:p>
    <w:sectPr w:rsidR="001F0083" w:rsidRPr="00E17937" w:rsidSect="00DB5E95">
      <w:endnotePr>
        <w:numFmt w:val="decimal"/>
      </w:endnotePr>
      <w:type w:val="continuous"/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A2" w:rsidRDefault="007B5FA2">
      <w:pPr>
        <w:spacing w:line="20" w:lineRule="exact"/>
      </w:pPr>
    </w:p>
  </w:endnote>
  <w:endnote w:type="continuationSeparator" w:id="0">
    <w:p w:rsidR="007B5FA2" w:rsidRDefault="007B5FA2">
      <w:r>
        <w:t xml:space="preserve"> </w:t>
      </w:r>
    </w:p>
  </w:endnote>
  <w:endnote w:type="continuationNotice" w:id="1">
    <w:p w:rsidR="007B5FA2" w:rsidRDefault="007B5F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2" w:rsidRDefault="0007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38" w:rsidRDefault="000766E2">
    <w:pPr>
      <w:pStyle w:val="Footer"/>
    </w:pPr>
    <w:r>
      <w:t>5.21</w:t>
    </w:r>
    <w:r w:rsidR="005F2F38">
      <w:t>.1</w:t>
    </w:r>
    <w:r>
      <w:t>5</w:t>
    </w:r>
  </w:p>
  <w:p w:rsidR="00DB5E95" w:rsidRPr="00233773" w:rsidRDefault="00DB5E95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2" w:rsidRDefault="000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A2" w:rsidRDefault="007B5FA2">
      <w:r>
        <w:separator/>
      </w:r>
    </w:p>
  </w:footnote>
  <w:footnote w:type="continuationSeparator" w:id="0">
    <w:p w:rsidR="007B5FA2" w:rsidRDefault="007B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2" w:rsidRDefault="0007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2" w:rsidRDefault="0007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2" w:rsidRDefault="00076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A6C"/>
    <w:multiLevelType w:val="hybridMultilevel"/>
    <w:tmpl w:val="12BE8222"/>
    <w:lvl w:ilvl="0" w:tplc="8C16AA30">
      <w:start w:val="1"/>
      <w:numFmt w:val="bullet"/>
      <w:lvlText w:val="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F5A5D"/>
    <w:multiLevelType w:val="hybridMultilevel"/>
    <w:tmpl w:val="9F423950"/>
    <w:lvl w:ilvl="0" w:tplc="8C16AA3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217FF"/>
    <w:multiLevelType w:val="hybridMultilevel"/>
    <w:tmpl w:val="0EDA375C"/>
    <w:lvl w:ilvl="0" w:tplc="8C16AA30">
      <w:start w:val="1"/>
      <w:numFmt w:val="bullet"/>
      <w:lvlText w:val="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478E8"/>
    <w:multiLevelType w:val="hybridMultilevel"/>
    <w:tmpl w:val="708896B0"/>
    <w:lvl w:ilvl="0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286B"/>
    <w:multiLevelType w:val="hybridMultilevel"/>
    <w:tmpl w:val="B1662CC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AE61053"/>
    <w:multiLevelType w:val="hybridMultilevel"/>
    <w:tmpl w:val="9154BEE2"/>
    <w:lvl w:ilvl="0" w:tplc="8C16AA30">
      <w:start w:val="1"/>
      <w:numFmt w:val="bullet"/>
      <w:lvlText w:val="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C2B0B"/>
    <w:multiLevelType w:val="hybridMultilevel"/>
    <w:tmpl w:val="1D8CD75A"/>
    <w:lvl w:ilvl="0" w:tplc="226C0948">
      <w:start w:val="1"/>
      <w:numFmt w:val="bullet"/>
      <w:lvlText w:val="□"/>
      <w:lvlJc w:val="left"/>
      <w:pPr>
        <w:ind w:left="63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55E9F"/>
    <w:multiLevelType w:val="hybridMultilevel"/>
    <w:tmpl w:val="C1E4F2A0"/>
    <w:lvl w:ilvl="0" w:tplc="8C16AA30">
      <w:start w:val="1"/>
      <w:numFmt w:val="bullet"/>
      <w:lvlText w:val="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70506"/>
    <w:multiLevelType w:val="hybridMultilevel"/>
    <w:tmpl w:val="E6A4ACAC"/>
    <w:lvl w:ilvl="0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11BFC"/>
    <w:multiLevelType w:val="hybridMultilevel"/>
    <w:tmpl w:val="6DCCC03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3D90B4D"/>
    <w:multiLevelType w:val="hybridMultilevel"/>
    <w:tmpl w:val="A936F6F8"/>
    <w:lvl w:ilvl="0" w:tplc="8C16AA30">
      <w:start w:val="1"/>
      <w:numFmt w:val="bullet"/>
      <w:lvlText w:val="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>
    <w:nsid w:val="590017DF"/>
    <w:multiLevelType w:val="hybridMultilevel"/>
    <w:tmpl w:val="99B41146"/>
    <w:lvl w:ilvl="0" w:tplc="8C16AA30">
      <w:start w:val="1"/>
      <w:numFmt w:val="bullet"/>
      <w:lvlText w:val="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36B36"/>
    <w:multiLevelType w:val="hybridMultilevel"/>
    <w:tmpl w:val="EBD4D760"/>
    <w:lvl w:ilvl="0" w:tplc="8C16AA3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525F2"/>
    <w:multiLevelType w:val="hybridMultilevel"/>
    <w:tmpl w:val="AAE0F182"/>
    <w:lvl w:ilvl="0" w:tplc="986E4C2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741E6BE9"/>
    <w:multiLevelType w:val="hybridMultilevel"/>
    <w:tmpl w:val="44B8AF0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F03607E"/>
    <w:multiLevelType w:val="hybridMultilevel"/>
    <w:tmpl w:val="EAA6A7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12"/>
  </w:num>
  <w:num w:numId="7">
    <w:abstractNumId w:val="21"/>
  </w:num>
  <w:num w:numId="8">
    <w:abstractNumId w:val="14"/>
  </w:num>
  <w:num w:numId="9">
    <w:abstractNumId w:val="2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6"/>
  </w:num>
  <w:num w:numId="14">
    <w:abstractNumId w:val="15"/>
  </w:num>
  <w:num w:numId="15">
    <w:abstractNumId w:val="22"/>
  </w:num>
  <w:num w:numId="16">
    <w:abstractNumId w:val="4"/>
  </w:num>
  <w:num w:numId="17">
    <w:abstractNumId w:val="17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  <w:num w:numId="22">
    <w:abstractNumId w:val="7"/>
  </w:num>
  <w:num w:numId="23">
    <w:abstractNumId w:val="8"/>
  </w:num>
  <w:num w:numId="24">
    <w:abstractNumId w:val="24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C"/>
    <w:rsid w:val="00006252"/>
    <w:rsid w:val="00030C07"/>
    <w:rsid w:val="00050936"/>
    <w:rsid w:val="000660C4"/>
    <w:rsid w:val="00066A49"/>
    <w:rsid w:val="000766E2"/>
    <w:rsid w:val="00086699"/>
    <w:rsid w:val="00087EF0"/>
    <w:rsid w:val="000C3957"/>
    <w:rsid w:val="000C7B8D"/>
    <w:rsid w:val="000C7CE4"/>
    <w:rsid w:val="000E2BDD"/>
    <w:rsid w:val="000E6579"/>
    <w:rsid w:val="000F01DA"/>
    <w:rsid w:val="00101976"/>
    <w:rsid w:val="00103CB8"/>
    <w:rsid w:val="00105532"/>
    <w:rsid w:val="001561DA"/>
    <w:rsid w:val="001661A3"/>
    <w:rsid w:val="00170982"/>
    <w:rsid w:val="00171494"/>
    <w:rsid w:val="00172EC6"/>
    <w:rsid w:val="00177B06"/>
    <w:rsid w:val="001957A9"/>
    <w:rsid w:val="001B4BFF"/>
    <w:rsid w:val="001F0083"/>
    <w:rsid w:val="002001D7"/>
    <w:rsid w:val="00214811"/>
    <w:rsid w:val="0021500A"/>
    <w:rsid w:val="00220551"/>
    <w:rsid w:val="00231183"/>
    <w:rsid w:val="00231CC1"/>
    <w:rsid w:val="00233773"/>
    <w:rsid w:val="002420C0"/>
    <w:rsid w:val="00242B4D"/>
    <w:rsid w:val="0025561E"/>
    <w:rsid w:val="00261371"/>
    <w:rsid w:val="0027228C"/>
    <w:rsid w:val="002773CC"/>
    <w:rsid w:val="002801DB"/>
    <w:rsid w:val="00284167"/>
    <w:rsid w:val="002A41FC"/>
    <w:rsid w:val="002A7D7F"/>
    <w:rsid w:val="002D3E60"/>
    <w:rsid w:val="002F1645"/>
    <w:rsid w:val="0032411C"/>
    <w:rsid w:val="00342516"/>
    <w:rsid w:val="00353EE5"/>
    <w:rsid w:val="0037031E"/>
    <w:rsid w:val="00384459"/>
    <w:rsid w:val="003855CF"/>
    <w:rsid w:val="003873BD"/>
    <w:rsid w:val="003A60B2"/>
    <w:rsid w:val="003B0B15"/>
    <w:rsid w:val="003B3A75"/>
    <w:rsid w:val="003C5795"/>
    <w:rsid w:val="003D7BE3"/>
    <w:rsid w:val="003F2F29"/>
    <w:rsid w:val="00401E94"/>
    <w:rsid w:val="00405287"/>
    <w:rsid w:val="00406C0F"/>
    <w:rsid w:val="00421349"/>
    <w:rsid w:val="0042558A"/>
    <w:rsid w:val="00425612"/>
    <w:rsid w:val="00425E65"/>
    <w:rsid w:val="004446E1"/>
    <w:rsid w:val="00466392"/>
    <w:rsid w:val="004967EA"/>
    <w:rsid w:val="004B0267"/>
    <w:rsid w:val="004B05CD"/>
    <w:rsid w:val="004C65FF"/>
    <w:rsid w:val="004E14F3"/>
    <w:rsid w:val="004F04DC"/>
    <w:rsid w:val="0050198D"/>
    <w:rsid w:val="0053784F"/>
    <w:rsid w:val="00552199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E38EA"/>
    <w:rsid w:val="005E57D2"/>
    <w:rsid w:val="005E7C6C"/>
    <w:rsid w:val="005F2F38"/>
    <w:rsid w:val="005F5F55"/>
    <w:rsid w:val="00605726"/>
    <w:rsid w:val="006060C2"/>
    <w:rsid w:val="00624EE9"/>
    <w:rsid w:val="00631E44"/>
    <w:rsid w:val="0066237E"/>
    <w:rsid w:val="0067005F"/>
    <w:rsid w:val="00673BE2"/>
    <w:rsid w:val="0068097C"/>
    <w:rsid w:val="006829BD"/>
    <w:rsid w:val="00685A50"/>
    <w:rsid w:val="00695B71"/>
    <w:rsid w:val="006A3ECD"/>
    <w:rsid w:val="006A70AD"/>
    <w:rsid w:val="006C11FD"/>
    <w:rsid w:val="006C2B44"/>
    <w:rsid w:val="006C46EA"/>
    <w:rsid w:val="006C5D02"/>
    <w:rsid w:val="006C7E48"/>
    <w:rsid w:val="006D1976"/>
    <w:rsid w:val="006E28D5"/>
    <w:rsid w:val="007006E4"/>
    <w:rsid w:val="00704098"/>
    <w:rsid w:val="007109D5"/>
    <w:rsid w:val="00711DDF"/>
    <w:rsid w:val="0073127A"/>
    <w:rsid w:val="00737E0F"/>
    <w:rsid w:val="00752362"/>
    <w:rsid w:val="007528D8"/>
    <w:rsid w:val="007577FD"/>
    <w:rsid w:val="00760830"/>
    <w:rsid w:val="00764501"/>
    <w:rsid w:val="00764D0F"/>
    <w:rsid w:val="00766228"/>
    <w:rsid w:val="00766806"/>
    <w:rsid w:val="00766A7F"/>
    <w:rsid w:val="00784102"/>
    <w:rsid w:val="00790EC5"/>
    <w:rsid w:val="007B5FA2"/>
    <w:rsid w:val="007B6342"/>
    <w:rsid w:val="007C1713"/>
    <w:rsid w:val="007C7DEB"/>
    <w:rsid w:val="007D3CA0"/>
    <w:rsid w:val="007F5C7E"/>
    <w:rsid w:val="008003FC"/>
    <w:rsid w:val="008055A3"/>
    <w:rsid w:val="00815FCC"/>
    <w:rsid w:val="00816C43"/>
    <w:rsid w:val="00816D52"/>
    <w:rsid w:val="00821EE8"/>
    <w:rsid w:val="008227AF"/>
    <w:rsid w:val="00844B38"/>
    <w:rsid w:val="00845392"/>
    <w:rsid w:val="008621AC"/>
    <w:rsid w:val="00870655"/>
    <w:rsid w:val="00880194"/>
    <w:rsid w:val="008A0307"/>
    <w:rsid w:val="008B197D"/>
    <w:rsid w:val="008B4AEE"/>
    <w:rsid w:val="008C2A67"/>
    <w:rsid w:val="008D3CF5"/>
    <w:rsid w:val="008D5D15"/>
    <w:rsid w:val="008E04B7"/>
    <w:rsid w:val="008E6068"/>
    <w:rsid w:val="008F0436"/>
    <w:rsid w:val="008F33F0"/>
    <w:rsid w:val="0090251E"/>
    <w:rsid w:val="00907AB2"/>
    <w:rsid w:val="00926506"/>
    <w:rsid w:val="00931509"/>
    <w:rsid w:val="009506F1"/>
    <w:rsid w:val="00954B43"/>
    <w:rsid w:val="00961F99"/>
    <w:rsid w:val="009725E2"/>
    <w:rsid w:val="009B71C9"/>
    <w:rsid w:val="009D294F"/>
    <w:rsid w:val="009D7532"/>
    <w:rsid w:val="009F6677"/>
    <w:rsid w:val="00A311B5"/>
    <w:rsid w:val="00A350C1"/>
    <w:rsid w:val="00A3575C"/>
    <w:rsid w:val="00A440DA"/>
    <w:rsid w:val="00A45214"/>
    <w:rsid w:val="00A62D5C"/>
    <w:rsid w:val="00A72838"/>
    <w:rsid w:val="00A73F2F"/>
    <w:rsid w:val="00A8266C"/>
    <w:rsid w:val="00AB1DCB"/>
    <w:rsid w:val="00AE0581"/>
    <w:rsid w:val="00AE2AEF"/>
    <w:rsid w:val="00AE5F77"/>
    <w:rsid w:val="00AF72B4"/>
    <w:rsid w:val="00B25B9A"/>
    <w:rsid w:val="00B26E15"/>
    <w:rsid w:val="00B30263"/>
    <w:rsid w:val="00B40471"/>
    <w:rsid w:val="00B41C89"/>
    <w:rsid w:val="00B42BFB"/>
    <w:rsid w:val="00B47A5A"/>
    <w:rsid w:val="00B526B8"/>
    <w:rsid w:val="00B75D85"/>
    <w:rsid w:val="00B7601B"/>
    <w:rsid w:val="00B8575F"/>
    <w:rsid w:val="00B97099"/>
    <w:rsid w:val="00B97DDB"/>
    <w:rsid w:val="00BA56F9"/>
    <w:rsid w:val="00BC016E"/>
    <w:rsid w:val="00BC5C85"/>
    <w:rsid w:val="00C064A9"/>
    <w:rsid w:val="00C11A7D"/>
    <w:rsid w:val="00C13FFD"/>
    <w:rsid w:val="00C24827"/>
    <w:rsid w:val="00C47C4B"/>
    <w:rsid w:val="00C673C6"/>
    <w:rsid w:val="00C7495B"/>
    <w:rsid w:val="00C76044"/>
    <w:rsid w:val="00CA2EF0"/>
    <w:rsid w:val="00CB04FB"/>
    <w:rsid w:val="00CB25FB"/>
    <w:rsid w:val="00CB2D24"/>
    <w:rsid w:val="00CD59A2"/>
    <w:rsid w:val="00CD6139"/>
    <w:rsid w:val="00CE1F33"/>
    <w:rsid w:val="00CF3436"/>
    <w:rsid w:val="00D11668"/>
    <w:rsid w:val="00D11FF3"/>
    <w:rsid w:val="00D1326B"/>
    <w:rsid w:val="00D1734F"/>
    <w:rsid w:val="00D17B1B"/>
    <w:rsid w:val="00D274C5"/>
    <w:rsid w:val="00D47D02"/>
    <w:rsid w:val="00D52FBD"/>
    <w:rsid w:val="00D72EE8"/>
    <w:rsid w:val="00D738E1"/>
    <w:rsid w:val="00D902F2"/>
    <w:rsid w:val="00D952A4"/>
    <w:rsid w:val="00DB24F8"/>
    <w:rsid w:val="00DB4A5F"/>
    <w:rsid w:val="00DB5E95"/>
    <w:rsid w:val="00DF049A"/>
    <w:rsid w:val="00DF6BE7"/>
    <w:rsid w:val="00E007DF"/>
    <w:rsid w:val="00E17937"/>
    <w:rsid w:val="00E26413"/>
    <w:rsid w:val="00E3389F"/>
    <w:rsid w:val="00E37F27"/>
    <w:rsid w:val="00E44B9E"/>
    <w:rsid w:val="00E5052B"/>
    <w:rsid w:val="00E55A2C"/>
    <w:rsid w:val="00E61914"/>
    <w:rsid w:val="00EA0BC3"/>
    <w:rsid w:val="00EC3901"/>
    <w:rsid w:val="00EC6DB2"/>
    <w:rsid w:val="00EE17E1"/>
    <w:rsid w:val="00EE1A4B"/>
    <w:rsid w:val="00EF0F2A"/>
    <w:rsid w:val="00EF54BA"/>
    <w:rsid w:val="00F004C0"/>
    <w:rsid w:val="00F039D9"/>
    <w:rsid w:val="00F218E7"/>
    <w:rsid w:val="00F23A60"/>
    <w:rsid w:val="00F33B56"/>
    <w:rsid w:val="00F47042"/>
    <w:rsid w:val="00F66E9C"/>
    <w:rsid w:val="00FB173B"/>
    <w:rsid w:val="00FE1CBD"/>
    <w:rsid w:val="00FE259B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9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7495B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C7495B"/>
    <w:pPr>
      <w:suppressAutoHyphens/>
      <w:ind w:left="2880" w:hanging="720"/>
    </w:pPr>
  </w:style>
  <w:style w:type="table" w:styleId="TableGrid">
    <w:name w:val="Table Grid"/>
    <w:basedOn w:val="TableNormal"/>
    <w:rsid w:val="00C749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4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495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495B"/>
    <w:rPr>
      <w:rFonts w:ascii="Times Roman" w:hAnsi="Times Roman"/>
    </w:rPr>
  </w:style>
  <w:style w:type="paragraph" w:customStyle="1" w:styleId="TemplateBody">
    <w:name w:val="Template Body"/>
    <w:basedOn w:val="Normal"/>
    <w:rsid w:val="00C7495B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C7495B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C7495B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C7495B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C7495B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C7495B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97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rsid w:val="00A3575C"/>
  </w:style>
  <w:style w:type="paragraph" w:styleId="BalloonText">
    <w:name w:val="Balloon Text"/>
    <w:basedOn w:val="Normal"/>
    <w:link w:val="BalloonTextChar"/>
    <w:rsid w:val="00D9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2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6BE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9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7495B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C7495B"/>
    <w:pPr>
      <w:suppressAutoHyphens/>
      <w:ind w:left="2880" w:hanging="720"/>
    </w:pPr>
  </w:style>
  <w:style w:type="table" w:styleId="TableGrid">
    <w:name w:val="Table Grid"/>
    <w:basedOn w:val="TableNormal"/>
    <w:rsid w:val="00C749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4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495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495B"/>
    <w:rPr>
      <w:rFonts w:ascii="Times Roman" w:hAnsi="Times Roman"/>
    </w:rPr>
  </w:style>
  <w:style w:type="paragraph" w:customStyle="1" w:styleId="TemplateBody">
    <w:name w:val="Template Body"/>
    <w:basedOn w:val="Normal"/>
    <w:rsid w:val="00C7495B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C7495B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C7495B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C7495B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C7495B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C7495B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97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rsid w:val="00A3575C"/>
  </w:style>
  <w:style w:type="paragraph" w:styleId="BalloonText">
    <w:name w:val="Balloon Text"/>
    <w:basedOn w:val="Normal"/>
    <w:link w:val="BalloonTextChar"/>
    <w:rsid w:val="00D9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2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6B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ankada\Application%20Data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C2DC9257-5D65-42D0-A49D-86B77023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4023-1F84-4BAD-BD01-E20206DF9EC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</TotalTime>
  <Pages>4</Pages>
  <Words>467</Words>
  <Characters>2525</Characters>
  <Application>Microsoft Office Word</Application>
  <DocSecurity>4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pesankada</dc:creator>
  <cp:lastModifiedBy>parkersn</cp:lastModifiedBy>
  <cp:revision>2</cp:revision>
  <cp:lastPrinted>2010-12-02T19:26:00Z</cp:lastPrinted>
  <dcterms:created xsi:type="dcterms:W3CDTF">2015-07-21T15:07:00Z</dcterms:created>
  <dcterms:modified xsi:type="dcterms:W3CDTF">2015-07-21T15:07:00Z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